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259" w14:textId="77777777" w:rsidR="00DA3040" w:rsidRPr="0093362A" w:rsidRDefault="00DA3040" w:rsidP="00DA3040">
      <w:pPr>
        <w:pStyle w:val="Heading3"/>
        <w:rPr>
          <w:i w:val="0"/>
          <w:iCs w:val="0"/>
          <w:sz w:val="24"/>
        </w:rPr>
      </w:pPr>
      <w:r w:rsidRPr="0093362A">
        <w:rPr>
          <w:b/>
          <w:sz w:val="24"/>
        </w:rPr>
        <w:t>NON-FORMULARY DRUG REQUEST FORM</w:t>
      </w:r>
    </w:p>
    <w:p w14:paraId="476545CA" w14:textId="77777777" w:rsidR="00DA3040" w:rsidRDefault="00DA3040" w:rsidP="00DA3040">
      <w:pPr>
        <w:pStyle w:val="Heading3"/>
        <w:rPr>
          <w:i w:val="0"/>
          <w:iCs w:val="0"/>
        </w:rPr>
      </w:pPr>
      <w:r>
        <w:rPr>
          <w:i w:val="0"/>
          <w:iCs w:val="0"/>
        </w:rPr>
        <w:tab/>
      </w:r>
    </w:p>
    <w:p w14:paraId="13333ED6" w14:textId="77777777" w:rsidR="00DA3040" w:rsidRPr="00067BEA" w:rsidRDefault="00DA3040" w:rsidP="00DA3040">
      <w:pPr>
        <w:rPr>
          <w:rFonts w:ascii="Arial" w:hAnsi="Arial" w:cs="Arial"/>
          <w:b/>
          <w:bCs/>
          <w:i/>
          <w:sz w:val="20"/>
        </w:rPr>
      </w:pPr>
      <w:r w:rsidRPr="00067BEA">
        <w:rPr>
          <w:rFonts w:ascii="Arial" w:hAnsi="Arial" w:cs="Arial"/>
          <w:b/>
          <w:bCs/>
          <w:i/>
          <w:sz w:val="20"/>
        </w:rPr>
        <w:t xml:space="preserve">This is a special request to obtain a supply of a nonformulary drug for this patient </w:t>
      </w:r>
      <w:r w:rsidRPr="00067BEA">
        <w:rPr>
          <w:rFonts w:ascii="Arial" w:hAnsi="Arial" w:cs="Arial"/>
          <w:b/>
          <w:bCs/>
          <w:i/>
          <w:sz w:val="20"/>
          <w:u w:val="single"/>
        </w:rPr>
        <w:t>only</w:t>
      </w:r>
      <w:r w:rsidRPr="00067BEA">
        <w:rPr>
          <w:rFonts w:ascii="Arial" w:hAnsi="Arial" w:cs="Arial"/>
          <w:b/>
          <w:bCs/>
          <w:i/>
          <w:sz w:val="20"/>
        </w:rPr>
        <w:t>.</w:t>
      </w:r>
    </w:p>
    <w:p w14:paraId="2FFE5329" w14:textId="77777777" w:rsidR="00DA3040" w:rsidRPr="0093362A" w:rsidRDefault="00DA3040" w:rsidP="00DA3040">
      <w:pPr>
        <w:rPr>
          <w:rFonts w:ascii="Arial" w:hAnsi="Arial" w:cs="Arial"/>
          <w:sz w:val="30"/>
          <w:szCs w:val="30"/>
        </w:rPr>
      </w:pPr>
    </w:p>
    <w:p w14:paraId="4AC9274F" w14:textId="77777777" w:rsidR="00DA3040" w:rsidRPr="0093362A" w:rsidRDefault="00DA3040" w:rsidP="00DA3040">
      <w:pPr>
        <w:pStyle w:val="Heading1"/>
        <w:rPr>
          <w:sz w:val="28"/>
          <w:szCs w:val="28"/>
          <w:u w:val="single"/>
        </w:rPr>
      </w:pPr>
      <w:r w:rsidRPr="0093362A">
        <w:rPr>
          <w:sz w:val="28"/>
          <w:szCs w:val="28"/>
          <w:u w:val="single"/>
        </w:rPr>
        <w:t>Pharmacist, please complete Sections 1- 3</w:t>
      </w:r>
    </w:p>
    <w:p w14:paraId="21F5CC41" w14:textId="77777777" w:rsidR="00DA3040" w:rsidRDefault="00DA3040" w:rsidP="00DA3040">
      <w:pPr>
        <w:rPr>
          <w:sz w:val="16"/>
        </w:rPr>
      </w:pPr>
    </w:p>
    <w:p w14:paraId="6DA9A92F" w14:textId="77777777" w:rsidR="00DA3040" w:rsidRPr="00DA3040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Patient name:__________________________________ Room #_________________ </w:t>
      </w:r>
    </w:p>
    <w:p w14:paraId="20CC6C88" w14:textId="77777777" w:rsidR="00DA3040" w:rsidRDefault="00DA3040" w:rsidP="00DA3040">
      <w:pPr>
        <w:ind w:left="720"/>
        <w:rPr>
          <w:rFonts w:ascii="Arial" w:hAnsi="Arial" w:cs="Arial"/>
        </w:rPr>
      </w:pPr>
    </w:p>
    <w:p w14:paraId="5D6C6C01" w14:textId="77777777" w:rsidR="00DA3040" w:rsidRDefault="00DA3040" w:rsidP="00DA304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Account # </w:t>
      </w:r>
      <w:r w:rsidRPr="00DA3040">
        <w:rPr>
          <w:rFonts w:ascii="Arial" w:hAnsi="Arial" w:cs="Arial"/>
          <w:u w:val="single"/>
        </w:rPr>
        <w:t xml:space="preserve">____ </w:t>
      </w:r>
      <w:r>
        <w:rPr>
          <w:rFonts w:ascii="Arial" w:hAnsi="Arial" w:cs="Arial"/>
          <w:u w:val="single"/>
        </w:rPr>
        <w:t xml:space="preserve">                                                         </w:t>
      </w:r>
      <w:r w:rsidRPr="00DA3040">
        <w:rPr>
          <w:rFonts w:ascii="Arial" w:hAnsi="Arial" w:cs="Arial"/>
        </w:rPr>
        <w:t>MRN:</w:t>
      </w:r>
      <w:r w:rsidRPr="00DA304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______________________</w:t>
      </w:r>
    </w:p>
    <w:p w14:paraId="237850F6" w14:textId="77777777" w:rsidR="00DA3040" w:rsidRDefault="00DA3040" w:rsidP="00DA3040">
      <w:pPr>
        <w:ind w:left="720"/>
        <w:rPr>
          <w:rFonts w:ascii="Arial" w:hAnsi="Arial" w:cs="Arial"/>
          <w:u w:val="single"/>
        </w:rPr>
      </w:pPr>
    </w:p>
    <w:p w14:paraId="59C6A4BD" w14:textId="77777777" w:rsidR="00DA3040" w:rsidRDefault="00DA3040" w:rsidP="00DA3040">
      <w:pPr>
        <w:pStyle w:val="BodyTextIndent"/>
      </w:pPr>
      <w:r>
        <w:t xml:space="preserve">Drug/Dosage form/Strength: ______________________________________________ </w:t>
      </w:r>
    </w:p>
    <w:p w14:paraId="34AAC96B" w14:textId="77777777" w:rsidR="00DA3040" w:rsidRDefault="00DA3040" w:rsidP="00DA3040">
      <w:pPr>
        <w:pStyle w:val="BodyTextIndent"/>
      </w:pPr>
    </w:p>
    <w:p w14:paraId="16FDD0C9" w14:textId="77777777" w:rsidR="00DA3040" w:rsidRDefault="00DA3040" w:rsidP="00DA3040">
      <w:pPr>
        <w:pStyle w:val="BodyTextIndent"/>
      </w:pPr>
      <w:r>
        <w:t>Sig: _________________________________________________________________</w:t>
      </w:r>
    </w:p>
    <w:p w14:paraId="223F6A5D" w14:textId="77777777" w:rsidR="00DA3040" w:rsidRDefault="00DA3040" w:rsidP="00DA30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Is this drug an “Exception Drug”?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>□</w:t>
      </w:r>
      <w:r>
        <w:rPr>
          <w:rFonts w:ascii="Arial" w:hAnsi="Arial" w:cs="Arial"/>
        </w:rPr>
        <w:t xml:space="preserve"> Yes        </w:t>
      </w:r>
      <w:r>
        <w:rPr>
          <w:rFonts w:ascii="Arial" w:hAnsi="Arial" w:cs="Arial"/>
          <w:sz w:val="32"/>
        </w:rPr>
        <w:t>□</w:t>
      </w:r>
      <w:r>
        <w:rPr>
          <w:rFonts w:ascii="Arial" w:hAnsi="Arial" w:cs="Arial"/>
        </w:rPr>
        <w:t xml:space="preserve"> No </w:t>
      </w:r>
    </w:p>
    <w:p w14:paraId="75E0463A" w14:textId="77777777" w:rsidR="00DA3040" w:rsidRDefault="00DA3040" w:rsidP="00DA3040">
      <w:pPr>
        <w:pStyle w:val="BodyTextIndent2"/>
        <w:rPr>
          <w:b/>
          <w:bCs/>
          <w:sz w:val="20"/>
        </w:rPr>
      </w:pPr>
      <w:r>
        <w:rPr>
          <w:b/>
          <w:bCs/>
          <w:sz w:val="20"/>
        </w:rPr>
        <w:t xml:space="preserve">(Note: Exception Drugs must be approved by GWU Hospital Administration </w:t>
      </w:r>
      <w:r>
        <w:rPr>
          <w:b/>
          <w:bCs/>
          <w:sz w:val="20"/>
          <w:u w:val="single"/>
        </w:rPr>
        <w:t>before</w:t>
      </w:r>
      <w:r>
        <w:rPr>
          <w:b/>
          <w:bCs/>
          <w:sz w:val="20"/>
        </w:rPr>
        <w:t xml:space="preserve"> Pharmacy acquires or dispenses the drug.)</w:t>
      </w:r>
    </w:p>
    <w:p w14:paraId="37F3141C" w14:textId="77777777" w:rsidR="00DA3040" w:rsidRDefault="00DA3040" w:rsidP="00DA3040">
      <w:pPr>
        <w:ind w:left="720"/>
        <w:rPr>
          <w:rFonts w:ascii="Arial" w:hAnsi="Arial" w:cs="Arial"/>
        </w:rPr>
      </w:pPr>
    </w:p>
    <w:p w14:paraId="03574586" w14:textId="77777777" w:rsidR="00DA3040" w:rsidRPr="0093362A" w:rsidRDefault="00DA3040" w:rsidP="0093362A">
      <w:pPr>
        <w:numPr>
          <w:ilvl w:val="0"/>
          <w:numId w:val="1"/>
        </w:numPr>
        <w:tabs>
          <w:tab w:val="clear" w:pos="720"/>
          <w:tab w:val="left" w:pos="450"/>
          <w:tab w:val="num" w:pos="900"/>
        </w:tabs>
        <w:rPr>
          <w:rFonts w:ascii="Arial" w:hAnsi="Arial" w:cs="Arial"/>
          <w:b/>
          <w:bCs/>
        </w:rPr>
      </w:pPr>
      <w:r w:rsidRPr="0093362A">
        <w:rPr>
          <w:rFonts w:ascii="Arial" w:hAnsi="Arial" w:cs="Arial"/>
        </w:rPr>
        <w:t>Alternative formulary agents may include: ___________________________________ ______________________________________________________________________</w:t>
      </w:r>
    </w:p>
    <w:p w14:paraId="4612E6DE" w14:textId="77777777" w:rsidR="00DA3040" w:rsidRPr="0093362A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93362A">
        <w:rPr>
          <w:rFonts w:ascii="Arial" w:hAnsi="Arial" w:cs="Arial"/>
        </w:rPr>
        <w:t>Prescriber contacted:___________________</w:t>
      </w:r>
      <w:r w:rsidR="0093362A" w:rsidRPr="0093362A">
        <w:rPr>
          <w:rFonts w:ascii="Arial" w:hAnsi="Arial" w:cs="Arial"/>
        </w:rPr>
        <w:t>_______________________</w:t>
      </w:r>
      <w:r w:rsidR="0093362A">
        <w:rPr>
          <w:rFonts w:ascii="Arial" w:hAnsi="Arial" w:cs="Arial"/>
        </w:rPr>
        <w:t>________</w:t>
      </w:r>
      <w:r w:rsidR="0093362A" w:rsidRPr="0093362A">
        <w:rPr>
          <w:rFonts w:ascii="Arial" w:hAnsi="Arial" w:cs="Arial"/>
        </w:rPr>
        <w:t xml:space="preserve">   </w:t>
      </w:r>
      <w:r w:rsidRPr="0093362A">
        <w:rPr>
          <w:rFonts w:ascii="Arial" w:hAnsi="Arial" w:cs="Arial"/>
        </w:rPr>
        <w:t xml:space="preserve"> Prescriber Phone#: ___________________________________</w:t>
      </w:r>
      <w:r w:rsidR="0093362A" w:rsidRPr="0093362A">
        <w:rPr>
          <w:rFonts w:ascii="Arial" w:hAnsi="Arial" w:cs="Arial"/>
        </w:rPr>
        <w:t>________</w:t>
      </w:r>
      <w:r w:rsidR="0093362A">
        <w:rPr>
          <w:rFonts w:ascii="Arial" w:hAnsi="Arial" w:cs="Arial"/>
        </w:rPr>
        <w:t>________</w:t>
      </w:r>
      <w:r w:rsidRPr="0093362A">
        <w:rPr>
          <w:rFonts w:ascii="Arial" w:hAnsi="Arial" w:cs="Arial"/>
        </w:rPr>
        <w:t xml:space="preserve"> </w:t>
      </w:r>
    </w:p>
    <w:p w14:paraId="5E2FAD89" w14:textId="77777777" w:rsidR="00DA3040" w:rsidRPr="0093362A" w:rsidRDefault="00DA3040" w:rsidP="00DA3040">
      <w:pPr>
        <w:pStyle w:val="BodyTextIndent"/>
      </w:pPr>
      <w:r w:rsidRPr="0093362A">
        <w:t>Date/Time Contacted: _________________________________________________</w:t>
      </w:r>
      <w:r w:rsidR="0093362A" w:rsidRPr="0093362A">
        <w:t xml:space="preserve"> </w:t>
      </w:r>
      <w:r w:rsidRPr="0093362A">
        <w:t>Pharmacist: ____________________</w:t>
      </w:r>
      <w:r w:rsidR="0093362A" w:rsidRPr="0093362A">
        <w:t>____________________________</w:t>
      </w:r>
      <w:r w:rsidR="0093362A">
        <w:t>_________</w:t>
      </w:r>
    </w:p>
    <w:p w14:paraId="66214745" w14:textId="77777777" w:rsidR="00DA3040" w:rsidRPr="0093362A" w:rsidRDefault="00DA3040" w:rsidP="00DA3040">
      <w:pPr>
        <w:pStyle w:val="Heading2"/>
        <w:ind w:left="0"/>
        <w:rPr>
          <w:sz w:val="28"/>
          <w:szCs w:val="28"/>
          <w:u w:val="single"/>
        </w:rPr>
      </w:pPr>
      <w:r w:rsidRPr="0093362A">
        <w:rPr>
          <w:sz w:val="28"/>
          <w:szCs w:val="28"/>
          <w:u w:val="single"/>
        </w:rPr>
        <w:t>Physician, please complete Sections 4 –7</w:t>
      </w:r>
    </w:p>
    <w:p w14:paraId="25B80E7D" w14:textId="77777777" w:rsidR="00DA3040" w:rsidRDefault="00DA3040" w:rsidP="00DA3040">
      <w:pPr>
        <w:tabs>
          <w:tab w:val="left" w:pos="8130"/>
        </w:tabs>
        <w:rPr>
          <w:sz w:val="16"/>
        </w:rPr>
      </w:pPr>
      <w:r>
        <w:rPr>
          <w:sz w:val="16"/>
        </w:rPr>
        <w:tab/>
      </w:r>
    </w:p>
    <w:p w14:paraId="169232EB" w14:textId="5B67021C" w:rsidR="00DA3040" w:rsidRDefault="00DA3040" w:rsidP="00DA3040">
      <w:pPr>
        <w:numPr>
          <w:ilvl w:val="0"/>
          <w:numId w:val="1"/>
        </w:numPr>
      </w:pPr>
      <w:r>
        <w:rPr>
          <w:rFonts w:ascii="Arial" w:hAnsi="Arial" w:cs="Arial"/>
        </w:rPr>
        <w:t>Justification for acquisition of nonformulary drug:</w:t>
      </w:r>
      <w:r w:rsidR="00C576F5">
        <w:rPr>
          <w:rFonts w:ascii="Arial" w:hAnsi="Arial" w:cs="Arial"/>
        </w:rPr>
        <w:t xml:space="preserve"> </w:t>
      </w:r>
      <w:r w:rsidR="00C576F5" w:rsidRPr="00C576F5">
        <w:rPr>
          <w:rFonts w:ascii="Arial" w:hAnsi="Arial" w:cs="Arial"/>
          <w:u w:val="single"/>
        </w:rPr>
        <w:t>Medication management of pregnancy loss/miscarriage in the first/second trimester without reasonable alternative</w:t>
      </w:r>
      <w:r>
        <w:t>___________________________________________________________________</w:t>
      </w:r>
    </w:p>
    <w:p w14:paraId="01B8196C" w14:textId="77777777" w:rsidR="0093362A" w:rsidRDefault="0093362A" w:rsidP="00DA3040">
      <w:pPr>
        <w:pStyle w:val="BodyTextIndent"/>
        <w:rPr>
          <w:b/>
          <w:bCs/>
        </w:rPr>
      </w:pPr>
    </w:p>
    <w:p w14:paraId="0EB3F29E" w14:textId="6E685D1A" w:rsidR="00DA3040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Anticipated in-patient duration of therapy with the nonformulary drug:  </w:t>
      </w:r>
      <w:r w:rsidR="00C576F5" w:rsidRPr="00C576F5">
        <w:rPr>
          <w:rFonts w:ascii="Arial" w:hAnsi="Arial" w:cs="Arial"/>
          <w:u w:val="single"/>
        </w:rPr>
        <w:t xml:space="preserve">0 </w:t>
      </w:r>
      <w:r w:rsidRPr="00C576F5">
        <w:rPr>
          <w:rFonts w:ascii="Arial" w:hAnsi="Arial" w:cs="Arial"/>
          <w:u w:val="single"/>
        </w:rPr>
        <w:t>days</w:t>
      </w:r>
      <w:r w:rsidR="00C576F5" w:rsidRPr="00C576F5">
        <w:rPr>
          <w:rFonts w:ascii="Arial" w:hAnsi="Arial" w:cs="Arial"/>
          <w:u w:val="single"/>
        </w:rPr>
        <w:t xml:space="preserve"> (to be given in the Emergency Department)</w:t>
      </w:r>
      <w:r w:rsidR="00C576F5">
        <w:t>___________________________________________</w:t>
      </w:r>
    </w:p>
    <w:p w14:paraId="286F5B96" w14:textId="77777777" w:rsidR="00DA3040" w:rsidRDefault="00DA3040" w:rsidP="00DA3040">
      <w:pPr>
        <w:ind w:left="360"/>
        <w:rPr>
          <w:rFonts w:ascii="Arial" w:hAnsi="Arial" w:cs="Arial"/>
          <w:b/>
          <w:bCs/>
        </w:rPr>
      </w:pPr>
    </w:p>
    <w:p w14:paraId="53195F36" w14:textId="77777777" w:rsidR="00DA3040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Patient’s attending physician:_____________________________________________ ____________________________________________</w:t>
      </w:r>
    </w:p>
    <w:p w14:paraId="0F666CAB" w14:textId="77777777" w:rsidR="00DA3040" w:rsidRPr="00067BEA" w:rsidRDefault="00DA3040" w:rsidP="00DA3040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Signature of prescriber completing this request: ______________________________</w:t>
      </w:r>
    </w:p>
    <w:p w14:paraId="67638BA0" w14:textId="77777777" w:rsidR="00DA3040" w:rsidRPr="0093362A" w:rsidRDefault="00DA3040" w:rsidP="00DA3040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70F0591B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>I understand that:</w:t>
      </w:r>
    </w:p>
    <w:p w14:paraId="4F9754CC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 xml:space="preserve">a. Submission of this NFDR does </w:t>
      </w:r>
      <w:r w:rsidRPr="0093362A">
        <w:rPr>
          <w:b/>
          <w:sz w:val="22"/>
          <w:szCs w:val="22"/>
          <w:highlight w:val="yellow"/>
          <w:u w:val="single"/>
        </w:rPr>
        <w:t>not</w:t>
      </w:r>
      <w:r w:rsidRPr="0093362A">
        <w:rPr>
          <w:b/>
          <w:sz w:val="22"/>
          <w:szCs w:val="22"/>
          <w:highlight w:val="yellow"/>
        </w:rPr>
        <w:t xml:space="preserve"> guarantee that the request will be approved.</w:t>
      </w:r>
    </w:p>
    <w:p w14:paraId="7B9CF6D7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>b. If this request is approved, the non-formulary drug will be obtained only for this patient (drug will not be regularly stocked in the Hospital Pharmacy,)</w:t>
      </w:r>
    </w:p>
    <w:p w14:paraId="4FB6830D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  <w:highlight w:val="yellow"/>
        </w:rPr>
      </w:pPr>
      <w:r w:rsidRPr="0093362A">
        <w:rPr>
          <w:b/>
          <w:sz w:val="22"/>
          <w:szCs w:val="22"/>
          <w:highlight w:val="yellow"/>
        </w:rPr>
        <w:t>c. Acquisition procedures may delay delivery up to 72 hrs.</w:t>
      </w:r>
    </w:p>
    <w:p w14:paraId="27CE67C2" w14:textId="77777777" w:rsidR="00DA3040" w:rsidRPr="0093362A" w:rsidRDefault="00DA3040" w:rsidP="00DA3040">
      <w:pPr>
        <w:pStyle w:val="BodyTextIndent3"/>
        <w:ind w:left="360"/>
        <w:rPr>
          <w:b/>
          <w:sz w:val="22"/>
          <w:szCs w:val="22"/>
        </w:rPr>
      </w:pPr>
      <w:r w:rsidRPr="0093362A">
        <w:rPr>
          <w:b/>
          <w:sz w:val="22"/>
          <w:szCs w:val="22"/>
          <w:highlight w:val="yellow"/>
        </w:rPr>
        <w:t xml:space="preserve">d. The GWUH Pharmacy is </w:t>
      </w:r>
      <w:r w:rsidRPr="0093362A">
        <w:rPr>
          <w:b/>
          <w:sz w:val="22"/>
          <w:szCs w:val="22"/>
          <w:highlight w:val="yellow"/>
          <w:u w:val="single"/>
        </w:rPr>
        <w:t>not responsible</w:t>
      </w:r>
      <w:r w:rsidRPr="0093362A">
        <w:rPr>
          <w:b/>
          <w:sz w:val="22"/>
          <w:szCs w:val="22"/>
          <w:highlight w:val="yellow"/>
        </w:rPr>
        <w:t xml:space="preserve"> for providing home/outpatient medication supplies upon discharge.</w:t>
      </w:r>
    </w:p>
    <w:p w14:paraId="346F55BE" w14:textId="77777777" w:rsidR="00DA3040" w:rsidRDefault="00DA3040" w:rsidP="00DA3040">
      <w:pPr>
        <w:rPr>
          <w:rFonts w:ascii="Arial" w:hAnsi="Arial" w:cs="Arial"/>
          <w:b/>
          <w:bCs/>
        </w:rPr>
      </w:pPr>
    </w:p>
    <w:p w14:paraId="2E3932D1" w14:textId="77777777" w:rsidR="00DA3040" w:rsidRDefault="00DA3040" w:rsidP="00DA3040">
      <w:pPr>
        <w:ind w:left="360"/>
        <w:rPr>
          <w:rFonts w:ascii="Arial" w:hAnsi="Arial" w:cs="Arial"/>
          <w:sz w:val="20"/>
        </w:rPr>
      </w:pPr>
    </w:p>
    <w:p w14:paraId="635F38C4" w14:textId="77777777" w:rsidR="00DA3040" w:rsidRDefault="00DA3040" w:rsidP="00DA304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 Date/Time: _______________</w:t>
      </w:r>
    </w:p>
    <w:p w14:paraId="5711A3EC" w14:textId="77777777" w:rsidR="00DA3040" w:rsidRDefault="00DA3040" w:rsidP="00DA3040">
      <w:pPr>
        <w:ind w:left="360"/>
        <w:rPr>
          <w:rFonts w:ascii="Arial" w:hAnsi="Arial" w:cs="Arial"/>
        </w:rPr>
      </w:pPr>
    </w:p>
    <w:p w14:paraId="5ACA8414" w14:textId="77777777" w:rsidR="00DA3040" w:rsidRDefault="00DA3040" w:rsidP="00DA3040">
      <w:pPr>
        <w:ind w:left="360"/>
        <w:rPr>
          <w:rFonts w:ascii="Arial" w:hAnsi="Arial" w:cs="Arial"/>
        </w:rPr>
      </w:pPr>
    </w:p>
    <w:p w14:paraId="2639C9F6" w14:textId="77777777" w:rsidR="00164C6B" w:rsidRDefault="00DA3040" w:rsidP="0093362A">
      <w:pPr>
        <w:ind w:left="360"/>
      </w:pPr>
      <w:r>
        <w:rPr>
          <w:rFonts w:ascii="Arial" w:hAnsi="Arial" w:cs="Arial"/>
        </w:rPr>
        <w:t>Print name: __________________________________ Contact #:___________________</w:t>
      </w:r>
    </w:p>
    <w:sectPr w:rsidR="00164C6B">
      <w:headerReference w:type="default" r:id="rId7"/>
      <w:footerReference w:type="default" r:id="rId8"/>
      <w:pgSz w:w="12240" w:h="15840"/>
      <w:pgMar w:top="1440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B6E6" w14:textId="77777777" w:rsidR="00BB0C7E" w:rsidRDefault="00BB0C7E" w:rsidP="00DA3040">
      <w:r>
        <w:separator/>
      </w:r>
    </w:p>
  </w:endnote>
  <w:endnote w:type="continuationSeparator" w:id="0">
    <w:p w14:paraId="3F02476C" w14:textId="77777777" w:rsidR="00BB0C7E" w:rsidRDefault="00BB0C7E" w:rsidP="00D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164A" w14:textId="77777777" w:rsidR="00000000" w:rsidRDefault="00E71E7E">
    <w:pPr>
      <w:pStyle w:val="Footer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 xml:space="preserve">PLEASE REUTRN COMPLETED FORM TO PHARMACY FOR PROCESSING </w:t>
    </w:r>
    <w:r w:rsidR="00DA3040">
      <w:rPr>
        <w:rFonts w:ascii="Arial" w:hAnsi="Arial" w:cs="Arial"/>
        <w:bCs/>
        <w:iCs/>
        <w:sz w:val="20"/>
        <w:szCs w:val="20"/>
      </w:rPr>
      <w:t>rev 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BDA1" w14:textId="77777777" w:rsidR="00BB0C7E" w:rsidRDefault="00BB0C7E" w:rsidP="00DA3040">
      <w:r>
        <w:separator/>
      </w:r>
    </w:p>
  </w:footnote>
  <w:footnote w:type="continuationSeparator" w:id="0">
    <w:p w14:paraId="70A6A6A2" w14:textId="77777777" w:rsidR="00BB0C7E" w:rsidRDefault="00BB0C7E" w:rsidP="00DA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F1F7" w14:textId="77777777" w:rsidR="00000000" w:rsidRDefault="00E71E7E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The George Washington University Hospital                                 </w:t>
    </w:r>
  </w:p>
  <w:p w14:paraId="6BC84BC6" w14:textId="77777777" w:rsidR="00000000" w:rsidRDefault="00E71E7E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Department of Pharmacy Services             </w:t>
    </w:r>
  </w:p>
  <w:p w14:paraId="7E0FD83C" w14:textId="77777777" w:rsidR="00000000" w:rsidRDefault="00E71E7E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A3040">
      <w:rPr>
        <w:rFonts w:ascii="Arial" w:hAnsi="Arial" w:cs="Arial"/>
        <w:b/>
        <w:bCs/>
        <w:sz w:val="16"/>
      </w:rPr>
      <w:t>Addressograph</w:t>
    </w:r>
    <w:r>
      <w:rPr>
        <w:rFonts w:ascii="Arial" w:hAnsi="Arial" w:cs="Arial"/>
        <w:b/>
        <w:bCs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9241A"/>
    <w:multiLevelType w:val="hybridMultilevel"/>
    <w:tmpl w:val="711A4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26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40"/>
    <w:rsid w:val="00164C6B"/>
    <w:rsid w:val="003725F4"/>
    <w:rsid w:val="0093362A"/>
    <w:rsid w:val="00A61183"/>
    <w:rsid w:val="00BB0C7E"/>
    <w:rsid w:val="00C576F5"/>
    <w:rsid w:val="00D54007"/>
    <w:rsid w:val="00DA3040"/>
    <w:rsid w:val="00E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2841"/>
  <w15:chartTrackingRefBased/>
  <w15:docId w15:val="{6F7463BE-BEA5-4998-A454-BC54A2C1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304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A3040"/>
    <w:pPr>
      <w:keepNext/>
      <w:ind w:left="3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DA3040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04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304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A3040"/>
    <w:rPr>
      <w:rFonts w:ascii="Arial" w:eastAsia="Times New Roman" w:hAnsi="Arial" w:cs="Arial"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DA3040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304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semiHidden/>
    <w:rsid w:val="00DA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3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A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A304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DA3040"/>
    <w:pPr>
      <w:ind w:left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3040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DA3040"/>
    <w:pPr>
      <w:ind w:left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3040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Tanya</dc:creator>
  <cp:keywords/>
  <dc:description/>
  <cp:lastModifiedBy>Hussain, Arman</cp:lastModifiedBy>
  <cp:revision>3</cp:revision>
  <cp:lastPrinted>2023-12-13T16:58:00Z</cp:lastPrinted>
  <dcterms:created xsi:type="dcterms:W3CDTF">2023-12-13T16:32:00Z</dcterms:created>
  <dcterms:modified xsi:type="dcterms:W3CDTF">2025-01-07T23:21:00Z</dcterms:modified>
</cp:coreProperties>
</file>